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AC" w:rsidRPr="005A4779" w:rsidRDefault="008565B3" w:rsidP="00A03F95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ind w:right="283" w:hanging="142"/>
        <w:contextualSpacing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Monitoria da disciplina </w:t>
      </w:r>
      <w:r w:rsidR="00A03F95">
        <w:rPr>
          <w:b/>
          <w:color w:val="000000"/>
          <w:sz w:val="28"/>
          <w:szCs w:val="28"/>
        </w:rPr>
        <w:t>Geologia Aplicada</w:t>
      </w:r>
    </w:p>
    <w:p w:rsidR="00E90F81" w:rsidRPr="001935B7" w:rsidRDefault="00E90F81" w:rsidP="005A4779">
      <w:pPr>
        <w:autoSpaceDE w:val="0"/>
        <w:autoSpaceDN w:val="0"/>
        <w:adjustRightInd w:val="0"/>
        <w:ind w:firstLine="0"/>
        <w:jc w:val="right"/>
        <w:rPr>
          <w:bCs/>
          <w:color w:val="000000"/>
        </w:rPr>
      </w:pPr>
    </w:p>
    <w:p w:rsidR="00E90F81" w:rsidRPr="001935B7" w:rsidRDefault="00A03F95" w:rsidP="005A4779">
      <w:pPr>
        <w:autoSpaceDE w:val="0"/>
        <w:autoSpaceDN w:val="0"/>
        <w:adjustRightInd w:val="0"/>
        <w:ind w:left="0" w:firstLine="0"/>
        <w:jc w:val="right"/>
        <w:rPr>
          <w:color w:val="000000"/>
        </w:rPr>
      </w:pPr>
      <w:r>
        <w:rPr>
          <w:bCs/>
          <w:color w:val="000000"/>
        </w:rPr>
        <w:t xml:space="preserve">Jacqueline </w:t>
      </w:r>
      <w:proofErr w:type="spellStart"/>
      <w:r>
        <w:rPr>
          <w:bCs/>
          <w:color w:val="000000"/>
        </w:rPr>
        <w:t>Gullich</w:t>
      </w:r>
      <w:proofErr w:type="spellEnd"/>
      <w:r>
        <w:rPr>
          <w:bCs/>
          <w:color w:val="000000"/>
        </w:rPr>
        <w:t xml:space="preserve"> Silva</w:t>
      </w:r>
      <w:r w:rsidR="009E49AC">
        <w:rPr>
          <w:bCs/>
          <w:color w:val="000000"/>
        </w:rPr>
        <w:t xml:space="preserve"> – monitor</w:t>
      </w:r>
      <w:r w:rsidR="005A4779" w:rsidRPr="001935B7">
        <w:rPr>
          <w:bCs/>
          <w:color w:val="000000"/>
        </w:rPr>
        <w:t xml:space="preserve"> bolsista</w:t>
      </w:r>
    </w:p>
    <w:p w:rsidR="00E90F81" w:rsidRPr="001935B7" w:rsidRDefault="002A3537" w:rsidP="005A4779">
      <w:pPr>
        <w:autoSpaceDE w:val="0"/>
        <w:autoSpaceDN w:val="0"/>
        <w:adjustRightInd w:val="0"/>
        <w:ind w:left="0" w:firstLine="0"/>
        <w:jc w:val="right"/>
        <w:rPr>
          <w:bCs/>
          <w:color w:val="000000"/>
        </w:rPr>
      </w:pPr>
      <w:proofErr w:type="spellStart"/>
      <w:r w:rsidRPr="002A3537">
        <w:rPr>
          <w:bCs/>
          <w:color w:val="000000"/>
        </w:rPr>
        <w:t>Belarmino</w:t>
      </w:r>
      <w:proofErr w:type="spellEnd"/>
      <w:r w:rsidRPr="002A3537">
        <w:rPr>
          <w:bCs/>
          <w:color w:val="000000"/>
        </w:rPr>
        <w:t xml:space="preserve"> Barbosa Lira</w:t>
      </w:r>
      <w:r w:rsidR="005A4779" w:rsidRPr="001935B7">
        <w:rPr>
          <w:bCs/>
          <w:color w:val="000000"/>
        </w:rPr>
        <w:t xml:space="preserve"> – professor orientador</w:t>
      </w:r>
    </w:p>
    <w:p w:rsidR="005A4779" w:rsidRDefault="005A4779" w:rsidP="005A4779">
      <w:pPr>
        <w:autoSpaceDE w:val="0"/>
        <w:autoSpaceDN w:val="0"/>
        <w:adjustRightInd w:val="0"/>
        <w:ind w:left="0" w:firstLine="0"/>
        <w:jc w:val="right"/>
        <w:rPr>
          <w:b/>
          <w:bCs/>
          <w:color w:val="000000"/>
        </w:rPr>
      </w:pPr>
    </w:p>
    <w:p w:rsidR="005A4779" w:rsidRDefault="001935B7" w:rsidP="005A4779">
      <w:pPr>
        <w:autoSpaceDE w:val="0"/>
        <w:autoSpaceDN w:val="0"/>
        <w:adjustRightInd w:val="0"/>
        <w:ind w:left="0" w:firstLine="0"/>
        <w:jc w:val="right"/>
      </w:pPr>
      <w:r>
        <w:t>Centro de Tecnologia</w:t>
      </w:r>
    </w:p>
    <w:p w:rsidR="001935B7" w:rsidRDefault="001935B7" w:rsidP="001935B7">
      <w:pPr>
        <w:autoSpaceDE w:val="0"/>
        <w:autoSpaceDN w:val="0"/>
        <w:adjustRightInd w:val="0"/>
        <w:ind w:left="0" w:firstLine="0"/>
        <w:jc w:val="right"/>
      </w:pPr>
      <w:r>
        <w:t>Departamento de Engenharia Civil e Ambiental</w:t>
      </w:r>
    </w:p>
    <w:p w:rsidR="001935B7" w:rsidRDefault="001935B7" w:rsidP="001935B7">
      <w:pPr>
        <w:autoSpaceDE w:val="0"/>
        <w:autoSpaceDN w:val="0"/>
        <w:adjustRightInd w:val="0"/>
        <w:ind w:left="0" w:firstLine="0"/>
        <w:jc w:val="right"/>
      </w:pPr>
      <w:r>
        <w:t>Programa de Monitoria</w:t>
      </w:r>
    </w:p>
    <w:p w:rsidR="004B0DE0" w:rsidRPr="00DE60DB" w:rsidRDefault="004B0DE0" w:rsidP="001935B7">
      <w:pPr>
        <w:spacing w:line="276" w:lineRule="auto"/>
        <w:ind w:left="720"/>
        <w:jc w:val="right"/>
        <w:rPr>
          <w:b/>
          <w:color w:val="000000"/>
        </w:rPr>
      </w:pPr>
    </w:p>
    <w:p w:rsidR="004B0DE0" w:rsidRPr="00DE60DB" w:rsidRDefault="004B0DE0" w:rsidP="004B0DE0">
      <w:pPr>
        <w:spacing w:line="276" w:lineRule="auto"/>
        <w:ind w:firstLine="0"/>
        <w:rPr>
          <w:b/>
          <w:color w:val="000000"/>
        </w:rPr>
      </w:pPr>
    </w:p>
    <w:p w:rsidR="004B0DE0" w:rsidRPr="0000752F" w:rsidRDefault="004B0DE0" w:rsidP="0000752F">
      <w:pPr>
        <w:pStyle w:val="PargrafodaLista"/>
        <w:numPr>
          <w:ilvl w:val="0"/>
          <w:numId w:val="4"/>
        </w:numPr>
        <w:spacing w:line="276" w:lineRule="auto"/>
        <w:contextualSpacing/>
        <w:rPr>
          <w:b/>
          <w:caps/>
        </w:rPr>
      </w:pPr>
      <w:r w:rsidRPr="0000752F">
        <w:rPr>
          <w:b/>
          <w:caps/>
        </w:rPr>
        <w:t>Introdução</w:t>
      </w:r>
    </w:p>
    <w:p w:rsidR="004B0DE0" w:rsidRPr="00DE60DB" w:rsidRDefault="004B0DE0" w:rsidP="004B0DE0">
      <w:pPr>
        <w:spacing w:line="276" w:lineRule="auto"/>
        <w:ind w:firstLine="851"/>
        <w:rPr>
          <w:b/>
        </w:rPr>
      </w:pPr>
    </w:p>
    <w:p w:rsidR="007674AB" w:rsidRDefault="007674AB" w:rsidP="009E49AC">
      <w:pPr>
        <w:autoSpaceDE w:val="0"/>
        <w:autoSpaceDN w:val="0"/>
        <w:adjustRightInd w:val="0"/>
        <w:spacing w:line="360" w:lineRule="auto"/>
        <w:ind w:left="0" w:firstLine="708"/>
      </w:pPr>
      <w:r w:rsidRPr="007674AB">
        <w:t xml:space="preserve">A utilização de materiais audiovisuais possibilita uma maior interação entre os alunos, o professor e o monitor, além de ser mais uma ferramenta voltada para maximizar o aprendizado iniciado em sala de aula e que poderá ser transposto com a disponibilização de recursos voltados para disseminação do conteúdo. </w:t>
      </w:r>
    </w:p>
    <w:p w:rsidR="007674AB" w:rsidRDefault="007674AB" w:rsidP="009E49AC">
      <w:pPr>
        <w:autoSpaceDE w:val="0"/>
        <w:autoSpaceDN w:val="0"/>
        <w:adjustRightInd w:val="0"/>
        <w:spacing w:line="360" w:lineRule="auto"/>
        <w:ind w:left="0" w:firstLine="708"/>
      </w:pPr>
      <w:r w:rsidRPr="007674AB">
        <w:t xml:space="preserve">Envolvendo elementos que prendam a atenção dos jovens estudantes como ferramentas de tecnologia que irão proporcionar um maior comprometimento com a disciplina Geologia Aplicado à Engenharia. </w:t>
      </w:r>
    </w:p>
    <w:p w:rsidR="000C3573" w:rsidRDefault="007674AB" w:rsidP="009E49AC">
      <w:pPr>
        <w:autoSpaceDE w:val="0"/>
        <w:autoSpaceDN w:val="0"/>
        <w:adjustRightInd w:val="0"/>
        <w:spacing w:line="360" w:lineRule="auto"/>
        <w:ind w:left="0" w:firstLine="708"/>
      </w:pPr>
      <w:r w:rsidRPr="007674AB">
        <w:t>Tornando mais clara as relações que existem entre a Geologia no campo da Engenharia, da Geografia e sua relação com a tecnologia.</w:t>
      </w:r>
      <w:r w:rsidR="009E49AC">
        <w:t xml:space="preserve"> </w:t>
      </w:r>
    </w:p>
    <w:p w:rsidR="0087383E" w:rsidRDefault="0087383E" w:rsidP="00F75279">
      <w:pPr>
        <w:spacing w:line="360" w:lineRule="auto"/>
        <w:ind w:left="0" w:firstLine="0"/>
        <w:contextualSpacing/>
        <w:rPr>
          <w:b/>
          <w:caps/>
        </w:rPr>
      </w:pPr>
    </w:p>
    <w:p w:rsidR="004B0DE0" w:rsidRPr="0000752F" w:rsidRDefault="004B0DE0" w:rsidP="00F75279">
      <w:pPr>
        <w:pStyle w:val="PargrafodaLista"/>
        <w:numPr>
          <w:ilvl w:val="0"/>
          <w:numId w:val="4"/>
        </w:numPr>
        <w:spacing w:line="360" w:lineRule="auto"/>
        <w:contextualSpacing/>
        <w:rPr>
          <w:b/>
          <w:caps/>
        </w:rPr>
      </w:pPr>
      <w:r w:rsidRPr="0000752F">
        <w:rPr>
          <w:b/>
          <w:caps/>
        </w:rPr>
        <w:t>Objetivos</w:t>
      </w:r>
    </w:p>
    <w:p w:rsidR="0087383E" w:rsidRPr="00756A82" w:rsidRDefault="0087383E" w:rsidP="00F75279">
      <w:pPr>
        <w:autoSpaceDE w:val="0"/>
        <w:autoSpaceDN w:val="0"/>
        <w:adjustRightInd w:val="0"/>
        <w:spacing w:line="360" w:lineRule="auto"/>
        <w:ind w:left="0" w:firstLine="0"/>
      </w:pPr>
    </w:p>
    <w:p w:rsidR="007674AB" w:rsidRDefault="007674AB" w:rsidP="007674AB">
      <w:pPr>
        <w:autoSpaceDE w:val="0"/>
        <w:autoSpaceDN w:val="0"/>
        <w:adjustRightInd w:val="0"/>
        <w:spacing w:line="360" w:lineRule="auto"/>
        <w:ind w:left="0" w:firstLine="708"/>
      </w:pPr>
      <w:r>
        <w:t>Utilizar ferramentas audiovisuais com o auxílio de um monitor para facilitar o aprendizado e reter da melhor forma possível a atenção do aluno durante as aulas.</w:t>
      </w:r>
    </w:p>
    <w:p w:rsidR="007674AB" w:rsidRDefault="007674AB" w:rsidP="007674AB">
      <w:pPr>
        <w:autoSpaceDE w:val="0"/>
        <w:autoSpaceDN w:val="0"/>
        <w:adjustRightInd w:val="0"/>
        <w:spacing w:line="360" w:lineRule="auto"/>
        <w:ind w:left="0" w:firstLine="708"/>
      </w:pPr>
      <w:r>
        <w:t>A monitoria para as disciplinas Geologia Aplicada seria importante, sobretudo para possibilitar:</w:t>
      </w:r>
    </w:p>
    <w:p w:rsidR="007674AB" w:rsidRDefault="007674AB" w:rsidP="007674AB">
      <w:pPr>
        <w:autoSpaceDE w:val="0"/>
        <w:autoSpaceDN w:val="0"/>
        <w:adjustRightInd w:val="0"/>
        <w:spacing w:line="360" w:lineRule="auto"/>
        <w:ind w:left="0" w:firstLine="708"/>
      </w:pPr>
      <w:r>
        <w:t>a) Um aprofundamento teórico dos temas associados às disciplinas por parte do professor e do monitor;</w:t>
      </w:r>
    </w:p>
    <w:p w:rsidR="007674AB" w:rsidRDefault="007674AB" w:rsidP="007674AB">
      <w:pPr>
        <w:autoSpaceDE w:val="0"/>
        <w:autoSpaceDN w:val="0"/>
        <w:adjustRightInd w:val="0"/>
        <w:spacing w:line="360" w:lineRule="auto"/>
        <w:ind w:left="0" w:firstLine="708"/>
      </w:pPr>
      <w:r>
        <w:t xml:space="preserve">b) O auxílio para a execução das atividades em </w:t>
      </w:r>
      <w:proofErr w:type="spellStart"/>
      <w:r>
        <w:t>sala-de-aula</w:t>
      </w:r>
      <w:proofErr w:type="spellEnd"/>
      <w:r>
        <w:t xml:space="preserve">, em especial as </w:t>
      </w:r>
      <w:proofErr w:type="spellStart"/>
      <w:r>
        <w:t>aulaspraticas</w:t>
      </w:r>
      <w:proofErr w:type="spellEnd"/>
      <w:r>
        <w:t xml:space="preserve"> e seminários, trabalhos de pesquisa e estudos dirigidos; </w:t>
      </w:r>
    </w:p>
    <w:p w:rsidR="007674AB" w:rsidRDefault="007674AB" w:rsidP="007674AB">
      <w:pPr>
        <w:autoSpaceDE w:val="0"/>
        <w:autoSpaceDN w:val="0"/>
        <w:adjustRightInd w:val="0"/>
        <w:spacing w:line="360" w:lineRule="auto"/>
        <w:ind w:left="0" w:firstLine="708"/>
      </w:pPr>
      <w:r>
        <w:t xml:space="preserve">c) O acompanhamento e a assessoria do monitor nas atividades práticas em </w:t>
      </w:r>
      <w:proofErr w:type="spellStart"/>
      <w:r>
        <w:t>sala-de-aula</w:t>
      </w:r>
      <w:proofErr w:type="spellEnd"/>
      <w:r>
        <w:t xml:space="preserve"> e no laboratório, bem como a consultoria e acompanhamento dos conteúdos práticos da disciplina nos horários definidos previamente;</w:t>
      </w:r>
    </w:p>
    <w:p w:rsidR="007674AB" w:rsidRDefault="007674AB" w:rsidP="007674AB">
      <w:pPr>
        <w:autoSpaceDE w:val="0"/>
        <w:autoSpaceDN w:val="0"/>
        <w:adjustRightInd w:val="0"/>
        <w:spacing w:line="360" w:lineRule="auto"/>
        <w:ind w:left="0" w:firstLine="708"/>
      </w:pPr>
      <w:r>
        <w:lastRenderedPageBreak/>
        <w:t>d) Desenvolvimento de novas práticas e melhoria das práticas atuais da área de geologia aplicada visando melhoria do processo ensino-aprendizagem dos conteúdos da disciplina.</w:t>
      </w:r>
    </w:p>
    <w:p w:rsidR="007674AB" w:rsidRDefault="007674AB" w:rsidP="007674AB">
      <w:pPr>
        <w:autoSpaceDE w:val="0"/>
        <w:autoSpaceDN w:val="0"/>
        <w:adjustRightInd w:val="0"/>
        <w:spacing w:line="360" w:lineRule="auto"/>
        <w:ind w:left="0" w:firstLine="708"/>
      </w:pPr>
      <w:r>
        <w:t>e) Elaboração dos protocolos e roteiros utilizados nas aulas práticas de Geologia Aplicada.</w:t>
      </w:r>
    </w:p>
    <w:p w:rsidR="0000752F" w:rsidRDefault="007674AB" w:rsidP="007674AB">
      <w:pPr>
        <w:autoSpaceDE w:val="0"/>
        <w:autoSpaceDN w:val="0"/>
        <w:adjustRightInd w:val="0"/>
        <w:spacing w:line="360" w:lineRule="auto"/>
        <w:ind w:left="0" w:firstLine="708"/>
      </w:pPr>
      <w:r>
        <w:t>f) Pesquisa e elaboração de material didático multimídia (vídeos, imagens, etc.) que facilite o processo ensino-aprendizagem.</w:t>
      </w:r>
    </w:p>
    <w:p w:rsidR="007674AB" w:rsidRDefault="007674AB" w:rsidP="007674AB">
      <w:pPr>
        <w:autoSpaceDE w:val="0"/>
        <w:autoSpaceDN w:val="0"/>
        <w:adjustRightInd w:val="0"/>
        <w:spacing w:line="360" w:lineRule="auto"/>
        <w:ind w:left="0" w:firstLine="708"/>
      </w:pPr>
    </w:p>
    <w:p w:rsidR="00F75279" w:rsidRPr="00F75279" w:rsidRDefault="009E49AC" w:rsidP="00F7527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JUSTIFICATIVA</w:t>
      </w:r>
    </w:p>
    <w:p w:rsidR="00F75279" w:rsidRDefault="00F75279" w:rsidP="00F75279">
      <w:pPr>
        <w:autoSpaceDE w:val="0"/>
        <w:autoSpaceDN w:val="0"/>
        <w:adjustRightInd w:val="0"/>
        <w:spacing w:line="360" w:lineRule="auto"/>
        <w:ind w:left="0" w:firstLine="708"/>
      </w:pPr>
    </w:p>
    <w:p w:rsidR="007674AB" w:rsidRDefault="007674AB" w:rsidP="007674AB">
      <w:pPr>
        <w:autoSpaceDE w:val="0"/>
        <w:autoSpaceDN w:val="0"/>
        <w:adjustRightInd w:val="0"/>
        <w:spacing w:line="360" w:lineRule="auto"/>
        <w:ind w:left="0" w:firstLine="708"/>
      </w:pPr>
      <w:r>
        <w:t xml:space="preserve">Este projeto foi pensando e desenvolvido, teoricamente, com o intuito de estabelecer uma ligação mais íntima e interativa entre os alunos e o grupo docente. Além de proporcionar uma visão mais ampla acerca dos campos onde a Geologia pode ser inserida e utilizada como prioridade na resolução de problemas vinculados a gestão de recursos naturais ligados a rochas, ao solo e a geografia como um todo. </w:t>
      </w:r>
    </w:p>
    <w:p w:rsidR="007674AB" w:rsidRDefault="007674AB" w:rsidP="007674AB">
      <w:pPr>
        <w:autoSpaceDE w:val="0"/>
        <w:autoSpaceDN w:val="0"/>
        <w:adjustRightInd w:val="0"/>
        <w:spacing w:line="360" w:lineRule="auto"/>
        <w:ind w:left="0" w:firstLine="708"/>
      </w:pPr>
      <w:r>
        <w:t>Inovar anualmente uma disciplina como Geologia aplicada à Engenharia requer não apenas criatividade ao passar o conteúdo em sala de aula de forma eficaz e legível, exige também do professor encontrar métodos que maximizem os resultados esperados a cada final de período aprovação com conhecimento passado de docente para aluno. Ministrando assim aulas completas com interação disciplinar entre os vários campos na Geologia e métodos eficientes que prendam a atenção do alunado</w:t>
      </w:r>
    </w:p>
    <w:p w:rsidR="00F75279" w:rsidRDefault="007674AB" w:rsidP="007674AB">
      <w:pPr>
        <w:autoSpaceDE w:val="0"/>
        <w:autoSpaceDN w:val="0"/>
        <w:adjustRightInd w:val="0"/>
        <w:spacing w:line="360" w:lineRule="auto"/>
        <w:ind w:left="0" w:firstLine="708"/>
      </w:pPr>
      <w:r>
        <w:t>Para tanto, solicitar a ajuda de um monitor tornaria esta tarefa muito mais maleável e eficaz. Alguém que recentemente passou pela disciplina e sabe, quais os principais pontos que deverão receber mais atenção do professor dentro e fora da sala de aula com a implantação de aulas interativas.</w:t>
      </w:r>
    </w:p>
    <w:p w:rsidR="007674AB" w:rsidRDefault="007674AB" w:rsidP="007674AB">
      <w:pPr>
        <w:autoSpaceDE w:val="0"/>
        <w:autoSpaceDN w:val="0"/>
        <w:adjustRightInd w:val="0"/>
        <w:spacing w:line="360" w:lineRule="auto"/>
        <w:ind w:left="0" w:firstLine="708"/>
      </w:pPr>
    </w:p>
    <w:p w:rsidR="0000752F" w:rsidRPr="0000752F" w:rsidRDefault="0000752F" w:rsidP="00F75279">
      <w:pPr>
        <w:pStyle w:val="PargrafodaLista"/>
        <w:numPr>
          <w:ilvl w:val="0"/>
          <w:numId w:val="4"/>
        </w:numPr>
        <w:spacing w:line="360" w:lineRule="auto"/>
        <w:contextualSpacing/>
        <w:rPr>
          <w:b/>
          <w:caps/>
        </w:rPr>
      </w:pPr>
      <w:r w:rsidRPr="0000752F">
        <w:rPr>
          <w:b/>
          <w:caps/>
        </w:rPr>
        <w:t>METODOLOGIA</w:t>
      </w:r>
    </w:p>
    <w:p w:rsidR="0000752F" w:rsidRDefault="0000752F" w:rsidP="00F75279">
      <w:pPr>
        <w:autoSpaceDE w:val="0"/>
        <w:autoSpaceDN w:val="0"/>
        <w:adjustRightInd w:val="0"/>
        <w:spacing w:line="360" w:lineRule="auto"/>
        <w:ind w:left="0" w:firstLine="851"/>
      </w:pPr>
    </w:p>
    <w:p w:rsidR="007674AB" w:rsidRDefault="007674AB" w:rsidP="007674AB">
      <w:pPr>
        <w:spacing w:line="360" w:lineRule="auto"/>
        <w:ind w:firstLine="851"/>
      </w:pPr>
      <w:r>
        <w:t>Durante o período serão realizadas aulas práticas de laboratório com o auxílio do monitor, bem como a resolução de listas de exercícios de fixação e a assistência direta do monitor no esclarecimento de dúvidas dos alunos, em horários estabelecidos semanalmente.</w:t>
      </w:r>
    </w:p>
    <w:p w:rsidR="007674AB" w:rsidRDefault="007674AB" w:rsidP="007674AB">
      <w:pPr>
        <w:spacing w:line="360" w:lineRule="auto"/>
        <w:ind w:firstLine="851"/>
      </w:pPr>
      <w:r>
        <w:lastRenderedPageBreak/>
        <w:t>O acompanhamento e a avaliação do trabalho de monitoria serão realizados através de encontros quinzenais entre professor e monitor, bem como análise do desempenho do monitor nas aulas práticas auxiliados por ele.</w:t>
      </w:r>
    </w:p>
    <w:p w:rsidR="007674AB" w:rsidRDefault="007674AB" w:rsidP="007674AB">
      <w:pPr>
        <w:spacing w:line="360" w:lineRule="auto"/>
        <w:ind w:firstLine="851"/>
      </w:pPr>
      <w:r>
        <w:t xml:space="preserve">Serão realizados encontros de estudo e aprofundamento teórico de textos previamente selecionados, ligados à temática das disciplinas abordadas, como também os encontros direcionados para o planejamento e avaliação das atividades a serem desenvolvidas junto aos alunos. </w:t>
      </w:r>
    </w:p>
    <w:p w:rsidR="009E49AC" w:rsidRDefault="007674AB" w:rsidP="007674AB">
      <w:pPr>
        <w:spacing w:line="360" w:lineRule="auto"/>
        <w:ind w:firstLine="851"/>
      </w:pPr>
      <w:r>
        <w:t>Ao final de cada semestre letivo será realizada uma avaliação mais ampla do trabalho de monitoria, assim como de planejamento do semestre seguinte. Os critérios de avaliação da monitoria serão: responsabilidade, assiduidade, pontualidade e competência nas tarefas desenvolvidas.</w:t>
      </w:r>
    </w:p>
    <w:p w:rsidR="006077DC" w:rsidRDefault="006077DC" w:rsidP="00F75279">
      <w:pPr>
        <w:spacing w:line="360" w:lineRule="auto"/>
        <w:ind w:firstLine="851"/>
        <w:rPr>
          <w:b/>
        </w:rPr>
      </w:pPr>
    </w:p>
    <w:p w:rsidR="00A03F95" w:rsidRPr="0000752F" w:rsidRDefault="00A03F95" w:rsidP="00A03F95">
      <w:pPr>
        <w:pStyle w:val="PargrafodaLista"/>
        <w:numPr>
          <w:ilvl w:val="0"/>
          <w:numId w:val="4"/>
        </w:numPr>
        <w:spacing w:line="360" w:lineRule="auto"/>
        <w:contextualSpacing/>
        <w:rPr>
          <w:b/>
          <w:caps/>
        </w:rPr>
      </w:pPr>
      <w:r>
        <w:rPr>
          <w:b/>
          <w:caps/>
        </w:rPr>
        <w:t>CONCLUSÃO</w:t>
      </w:r>
    </w:p>
    <w:p w:rsidR="00A03F95" w:rsidRDefault="00A03F95" w:rsidP="00A03F95">
      <w:pPr>
        <w:autoSpaceDE w:val="0"/>
        <w:autoSpaceDN w:val="0"/>
        <w:adjustRightInd w:val="0"/>
        <w:spacing w:line="360" w:lineRule="auto"/>
        <w:ind w:left="0" w:firstLine="851"/>
      </w:pPr>
    </w:p>
    <w:p w:rsidR="00A03F95" w:rsidRDefault="00A03F95" w:rsidP="00A03F95">
      <w:pPr>
        <w:spacing w:line="360" w:lineRule="auto"/>
        <w:ind w:firstLine="851"/>
      </w:pPr>
      <w:r>
        <w:t>A monitoria do período 2013.1 e 2012.2 teve a participação do monitor nas aulas práticas de Geologia Aplicada como também em trabalhos de laboratórios realizados durante o curso, desenvolvendo e auxiliando os alunos em atividades de identificação de minerais e rochas, tendo sido fundamental para a elevação do desempenho e aprendizado dos alunos.</w:t>
      </w:r>
    </w:p>
    <w:p w:rsidR="00A03F95" w:rsidRDefault="00A03F95" w:rsidP="00A03F95">
      <w:pPr>
        <w:spacing w:line="360" w:lineRule="auto"/>
        <w:ind w:firstLine="851"/>
        <w:rPr>
          <w:b/>
        </w:rPr>
      </w:pPr>
    </w:p>
    <w:p w:rsidR="00C65132" w:rsidRPr="002651A8" w:rsidRDefault="002651A8" w:rsidP="002651A8">
      <w:pPr>
        <w:pStyle w:val="PargrafodaLista"/>
        <w:numPr>
          <w:ilvl w:val="0"/>
          <w:numId w:val="4"/>
        </w:numPr>
        <w:spacing w:line="360" w:lineRule="auto"/>
        <w:rPr>
          <w:b/>
        </w:rPr>
      </w:pPr>
      <w:r w:rsidRPr="002651A8">
        <w:rPr>
          <w:b/>
        </w:rPr>
        <w:t>REFERÊNCIAS</w:t>
      </w:r>
    </w:p>
    <w:p w:rsidR="00C13B37" w:rsidRDefault="00C13B37" w:rsidP="00F75279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7674AB" w:rsidRDefault="007674AB" w:rsidP="007674AB">
      <w:pPr>
        <w:spacing w:line="360" w:lineRule="auto"/>
        <w:ind w:left="0" w:firstLine="0"/>
      </w:pPr>
      <w:r>
        <w:t xml:space="preserve">Calendário escolar </w:t>
      </w:r>
      <w:proofErr w:type="spellStart"/>
      <w:r>
        <w:t>periodo</w:t>
      </w:r>
      <w:proofErr w:type="spellEnd"/>
      <w:r>
        <w:t xml:space="preserve"> 2011.1. </w:t>
      </w:r>
      <w:proofErr w:type="spellStart"/>
      <w:r>
        <w:t>Disponivel</w:t>
      </w:r>
      <w:proofErr w:type="spellEnd"/>
      <w:r>
        <w:t xml:space="preserve"> em:  http://www.prg.ufpb.br/ </w:t>
      </w:r>
      <w:proofErr w:type="spellStart"/>
      <w:r>
        <w:t>calendarios</w:t>
      </w:r>
      <w:proofErr w:type="spellEnd"/>
      <w:r>
        <w:t>/  calendario2011.1/ Calendario20111 novo.pdf, acesso em 19/044/2012.</w:t>
      </w:r>
    </w:p>
    <w:p w:rsidR="007674AB" w:rsidRDefault="007674AB" w:rsidP="007674AB">
      <w:pPr>
        <w:spacing w:line="360" w:lineRule="auto"/>
        <w:ind w:left="0" w:firstLine="0"/>
      </w:pPr>
      <w:r>
        <w:t>Página eletrônica da Pró-Reitoria de Graduação da UFPB. Disponível em: http://www.prg.ufpb.br/, acesso em 19/04/2012.</w:t>
      </w:r>
    </w:p>
    <w:p w:rsidR="00494730" w:rsidRPr="00AC6801" w:rsidRDefault="007674AB" w:rsidP="007674AB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t xml:space="preserve">Resolução 02/96 CONSEPE. Regulamenta o Programa de Monitoria para os cursos de graduação da UFPB. Disponível em: http://www.ufpb.br/sods/ </w:t>
      </w:r>
      <w:proofErr w:type="spellStart"/>
      <w:r>
        <w:t>consepe</w:t>
      </w:r>
      <w:proofErr w:type="spellEnd"/>
      <w:r>
        <w:t>/</w:t>
      </w:r>
      <w:proofErr w:type="spellStart"/>
      <w:r>
        <w:t>resolu</w:t>
      </w:r>
      <w:proofErr w:type="spellEnd"/>
      <w:r>
        <w:t>/ 1996/RSEP9602.html, acesso em 19/04/2012.</w:t>
      </w:r>
    </w:p>
    <w:sectPr w:rsidR="00494730" w:rsidRPr="00AC6801" w:rsidSect="00415B33">
      <w:pgSz w:w="11907" w:h="16840" w:code="9"/>
      <w:pgMar w:top="1701" w:right="1134" w:bottom="1701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734"/>
    <w:multiLevelType w:val="hybridMultilevel"/>
    <w:tmpl w:val="46DE3B6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5C27EA3"/>
    <w:multiLevelType w:val="multilevel"/>
    <w:tmpl w:val="117A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70522"/>
    <w:multiLevelType w:val="hybridMultilevel"/>
    <w:tmpl w:val="07861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77BA0"/>
    <w:multiLevelType w:val="hybridMultilevel"/>
    <w:tmpl w:val="8DFEC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935B1"/>
    <w:multiLevelType w:val="hybridMultilevel"/>
    <w:tmpl w:val="F29AA3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E90F81"/>
    <w:rsid w:val="0000752F"/>
    <w:rsid w:val="000613BE"/>
    <w:rsid w:val="00070E25"/>
    <w:rsid w:val="000C3573"/>
    <w:rsid w:val="001729E9"/>
    <w:rsid w:val="001935B7"/>
    <w:rsid w:val="001A4AB7"/>
    <w:rsid w:val="001C3A15"/>
    <w:rsid w:val="0022736C"/>
    <w:rsid w:val="002651A8"/>
    <w:rsid w:val="00273EA3"/>
    <w:rsid w:val="002A3537"/>
    <w:rsid w:val="002E2847"/>
    <w:rsid w:val="002F2DD3"/>
    <w:rsid w:val="002F4B0C"/>
    <w:rsid w:val="003474B6"/>
    <w:rsid w:val="003B1025"/>
    <w:rsid w:val="00415B33"/>
    <w:rsid w:val="004428BB"/>
    <w:rsid w:val="00494730"/>
    <w:rsid w:val="004B0DE0"/>
    <w:rsid w:val="0052033D"/>
    <w:rsid w:val="005872E0"/>
    <w:rsid w:val="005925DA"/>
    <w:rsid w:val="005A4779"/>
    <w:rsid w:val="005D3D2F"/>
    <w:rsid w:val="005F0200"/>
    <w:rsid w:val="006077DC"/>
    <w:rsid w:val="006B3E0F"/>
    <w:rsid w:val="007011F0"/>
    <w:rsid w:val="00756A82"/>
    <w:rsid w:val="007674AB"/>
    <w:rsid w:val="00787025"/>
    <w:rsid w:val="007921E4"/>
    <w:rsid w:val="00797BA9"/>
    <w:rsid w:val="007F507E"/>
    <w:rsid w:val="008565B3"/>
    <w:rsid w:val="00864747"/>
    <w:rsid w:val="0086789B"/>
    <w:rsid w:val="00872F0A"/>
    <w:rsid w:val="0087383E"/>
    <w:rsid w:val="008A5978"/>
    <w:rsid w:val="008D2451"/>
    <w:rsid w:val="008E3DC3"/>
    <w:rsid w:val="00913478"/>
    <w:rsid w:val="00943BE0"/>
    <w:rsid w:val="00945DCD"/>
    <w:rsid w:val="00965F49"/>
    <w:rsid w:val="009859E4"/>
    <w:rsid w:val="009E03DF"/>
    <w:rsid w:val="009E49AC"/>
    <w:rsid w:val="009F1EC4"/>
    <w:rsid w:val="00A03F95"/>
    <w:rsid w:val="00A25B44"/>
    <w:rsid w:val="00AA7D77"/>
    <w:rsid w:val="00AB3A29"/>
    <w:rsid w:val="00AC6801"/>
    <w:rsid w:val="00C13B37"/>
    <w:rsid w:val="00C14C9D"/>
    <w:rsid w:val="00C57FD7"/>
    <w:rsid w:val="00C65132"/>
    <w:rsid w:val="00D227AC"/>
    <w:rsid w:val="00D4089E"/>
    <w:rsid w:val="00DB4D22"/>
    <w:rsid w:val="00DC0AB1"/>
    <w:rsid w:val="00DD1263"/>
    <w:rsid w:val="00DD7C77"/>
    <w:rsid w:val="00E02858"/>
    <w:rsid w:val="00E230E2"/>
    <w:rsid w:val="00E413DF"/>
    <w:rsid w:val="00E90F81"/>
    <w:rsid w:val="00EB0674"/>
    <w:rsid w:val="00EC2444"/>
    <w:rsid w:val="00EC4F65"/>
    <w:rsid w:val="00F75279"/>
    <w:rsid w:val="00F77DF2"/>
    <w:rsid w:val="00F93C86"/>
    <w:rsid w:val="00FB7EAD"/>
    <w:rsid w:val="00FD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81"/>
    <w:pPr>
      <w:spacing w:after="0" w:line="240" w:lineRule="auto"/>
      <w:ind w:left="284" w:firstLine="73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DE0"/>
    <w:pPr>
      <w:ind w:left="708"/>
    </w:pPr>
  </w:style>
  <w:style w:type="paragraph" w:styleId="Recuodecorpodetexto">
    <w:name w:val="Body Text Indent"/>
    <w:basedOn w:val="Normal"/>
    <w:link w:val="RecuodecorpodetextoChar"/>
    <w:semiHidden/>
    <w:unhideWhenUsed/>
    <w:rsid w:val="00C65132"/>
    <w:pPr>
      <w:autoSpaceDE w:val="0"/>
      <w:autoSpaceDN w:val="0"/>
      <w:adjustRightInd w:val="0"/>
      <w:ind w:left="1068" w:firstLine="0"/>
    </w:pPr>
    <w:rPr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5132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6513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651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87383E"/>
  </w:style>
  <w:style w:type="character" w:styleId="Forte">
    <w:name w:val="Strong"/>
    <w:basedOn w:val="Fontepargpadro"/>
    <w:uiPriority w:val="22"/>
    <w:qFormat/>
    <w:rsid w:val="006B3E0F"/>
    <w:rPr>
      <w:b/>
      <w:bCs/>
    </w:rPr>
  </w:style>
  <w:style w:type="paragraph" w:customStyle="1" w:styleId="EstiloJustificadoesquerda89cm">
    <w:name w:val="Estilo Justificado À esquerda:  89 cm"/>
    <w:basedOn w:val="Normal"/>
    <w:rsid w:val="006B3E0F"/>
    <w:pPr>
      <w:widowControl w:val="0"/>
      <w:suppressAutoHyphens/>
      <w:ind w:left="5103" w:firstLine="0"/>
    </w:pPr>
    <w:rPr>
      <w:rFonts w:eastAsia="Lucida Sans Unicode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6B3E0F"/>
    <w:rPr>
      <w:i/>
      <w:iCs/>
    </w:rPr>
  </w:style>
  <w:style w:type="paragraph" w:customStyle="1" w:styleId="style23">
    <w:name w:val="style23"/>
    <w:basedOn w:val="Normal"/>
    <w:rsid w:val="006B3E0F"/>
    <w:pPr>
      <w:spacing w:before="100" w:beforeAutospacing="1" w:after="100" w:afterAutospacing="1"/>
      <w:ind w:left="600" w:firstLine="0"/>
      <w:jc w:val="left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0613BE"/>
    <w:pPr>
      <w:spacing w:before="100" w:beforeAutospacing="1" w:after="100" w:afterAutospacing="1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81"/>
    <w:pPr>
      <w:spacing w:after="0" w:line="240" w:lineRule="auto"/>
      <w:ind w:left="284" w:firstLine="73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DE0"/>
    <w:pPr>
      <w:ind w:left="708"/>
    </w:pPr>
  </w:style>
  <w:style w:type="paragraph" w:styleId="Recuodecorpodetexto">
    <w:name w:val="Body Text Indent"/>
    <w:basedOn w:val="Normal"/>
    <w:link w:val="RecuodecorpodetextoChar"/>
    <w:semiHidden/>
    <w:unhideWhenUsed/>
    <w:rsid w:val="00C65132"/>
    <w:pPr>
      <w:autoSpaceDE w:val="0"/>
      <w:autoSpaceDN w:val="0"/>
      <w:adjustRightInd w:val="0"/>
      <w:ind w:left="1068" w:firstLine="0"/>
    </w:pPr>
    <w:rPr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5132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6513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651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87383E"/>
  </w:style>
  <w:style w:type="character" w:styleId="Forte">
    <w:name w:val="Strong"/>
    <w:basedOn w:val="Fontepargpadro"/>
    <w:uiPriority w:val="22"/>
    <w:qFormat/>
    <w:rsid w:val="006B3E0F"/>
    <w:rPr>
      <w:b/>
      <w:bCs/>
    </w:rPr>
  </w:style>
  <w:style w:type="paragraph" w:customStyle="1" w:styleId="EstiloJustificadoesquerda89cm">
    <w:name w:val="Estilo Justificado À esquerda:  89 cm"/>
    <w:basedOn w:val="Normal"/>
    <w:rsid w:val="006B3E0F"/>
    <w:pPr>
      <w:widowControl w:val="0"/>
      <w:suppressAutoHyphens/>
      <w:ind w:left="5103" w:firstLine="0"/>
    </w:pPr>
    <w:rPr>
      <w:rFonts w:eastAsia="Lucida Sans Unicode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6B3E0F"/>
    <w:rPr>
      <w:i/>
      <w:iCs/>
    </w:rPr>
  </w:style>
  <w:style w:type="paragraph" w:customStyle="1" w:styleId="style23">
    <w:name w:val="style23"/>
    <w:basedOn w:val="Normal"/>
    <w:rsid w:val="006B3E0F"/>
    <w:pPr>
      <w:spacing w:before="100" w:beforeAutospacing="1" w:after="100" w:afterAutospacing="1"/>
      <w:ind w:left="600" w:firstLine="0"/>
      <w:jc w:val="left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0613BE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376">
              <w:marLeft w:val="0"/>
              <w:marRight w:val="0"/>
              <w:marTop w:val="555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2E2E2"/>
                        <w:left w:val="single" w:sz="6" w:space="11" w:color="E2E2E2"/>
                        <w:bottom w:val="single" w:sz="6" w:space="0" w:color="E2E2E2"/>
                        <w:right w:val="single" w:sz="6" w:space="11" w:color="E2E2E2"/>
                      </w:divBdr>
                    </w:div>
                  </w:divsChild>
                </w:div>
              </w:divsChild>
            </w:div>
          </w:divsChild>
        </w:div>
      </w:divsChild>
    </w:div>
    <w:div w:id="2133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792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hp</cp:lastModifiedBy>
  <cp:revision>9</cp:revision>
  <dcterms:created xsi:type="dcterms:W3CDTF">2013-10-31T02:53:00Z</dcterms:created>
  <dcterms:modified xsi:type="dcterms:W3CDTF">2013-10-31T15:06:00Z</dcterms:modified>
</cp:coreProperties>
</file>